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34" w:rsidRPr="00E54C65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color w:val="000000" w:themeColor="text1"/>
        </w:rPr>
      </w:pPr>
      <w:r w:rsidRPr="00E54C65">
        <w:rPr>
          <w:rFonts w:ascii="Arial" w:hAnsi="Arial" w:cs="Arial"/>
          <w:i/>
          <w:color w:val="000000" w:themeColor="text1"/>
        </w:rPr>
        <w:t>Lenguaje y Práctica Musical.</w:t>
      </w:r>
    </w:p>
    <w:p w:rsidR="00F86534" w:rsidRPr="00B93A67" w:rsidRDefault="00F86534" w:rsidP="00F86534">
      <w:pPr>
        <w:spacing w:before="100" w:beforeAutospacing="1" w:after="100" w:afterAutospacing="1" w:line="264" w:lineRule="auto"/>
        <w:ind w:right="44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La materia Lenguaje y Práctica Musical se concibe como una continuación de la formación musical recibida por el alumnado en la etapa educativa anterior, que le permite ampliar, desarrollar y aplicar, con autonomía y en contextos diversos, los conocimientos y capacidades que contribuyen a la adquisición de una cultura musical sólida.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Considerando que la música tiene como finalidad primordial la comunicación, es necesario que el alumnado cuente con las herramientas necesarias que le ayuden a comprender el hecho musical. En este sentido, se debe favorecer que el alumnado se implique activamente en el proceso artístico musical.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La expresión y el lenguaje musical son los dos ámbitos del conocimiento musical en torno a los que se organiza esta materia; está estructurada en bloques diferenciados que deben ser presentados en las actividades de enseñanza y aprendizaje relacionados entre sí, pues estos ámbitos se complementan, interactúan, se refuerzan y desarrollan mutuamente.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La comprensión de los elementos morfológicos y sintácticos del lenguaje musical contribuye a perfeccionar la capacidad de expresarse a través de la interpretación y la creación del hecho musical concreto, completándose así el proceso de adquisición de un lenguaje; su aprendizaje como instrumento de comunicación debe basarse también en la audición comprensiva, la memoria musical, la práctica vocal y rítmica y la lectoescritura musical como recurso útil para fijar los conceptos lingüísticos. </w:t>
      </w:r>
    </w:p>
    <w:p w:rsidR="00F86534" w:rsidRPr="00B93A67" w:rsidRDefault="00F86534" w:rsidP="00F86534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i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La expresión musical se refiere a la creación e interpretación de piezas vocales e instrumentales. La interpretación acerca al alumnado a un repertorio musical amplio y variado, posibilita la adquisición de capacidades y destrezas técnicas e interpretativas y favorece la sensibilidad auditiva y la memoria musical. La interpretación instrumental y vocal, en una educación musical en la que la práctica es el centro de la acción pedagógica, es también un procedimiento esencial para aprender los contenidos del lenguaje musical y para aplicar y reforzar los conocimientos adquiridos: la experiencia, previa a la abstracción conceptual. La creación musical explora los elementos propios del lenguaje musical, experimenta con los sonidos y los combina a través de la improvisación, de arreglos y la composición. 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Todo ello se potencia con las tecnologías de la información, la comunicación y la creación artística que, aplicadas a la música, constituyen un recurso importante para indagar, obtener información y comunicarse, y un medio para crear y descubrir músicas de todos los estilos y culturas. 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La materia Lenguaje y Práctica Musical debe estar orientada a despertar el interés del alumnado por participar de forma activa, informada y lúdica como oyente, intérprete o compositor tanto en su vida académica como en su vida privada; su enseñanza debe partir de los conocimientos previos, gustos y costumbres musicales del alumnado, y abordarse desde la práctica musical activa y participativa vinculada a la reflexión sobre lo realizado. Estos principios, orientados al desarrollo de las capacidades perceptivas y expresivas y a la comprensión del hecho musical, servirán de base para consolidar aprendizajes que trasciendan el contexto en que se produjeron.</w:t>
      </w:r>
    </w:p>
    <w:p w:rsidR="00F86534" w:rsidRPr="00B93A67" w:rsidRDefault="00F86534" w:rsidP="00F86534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color w:val="000000" w:themeColor="text1"/>
          <w:lang w:val="es-ES_tradnl" w:eastAsia="en-US"/>
        </w:rPr>
      </w:pPr>
      <w:r w:rsidRPr="00B93A67">
        <w:rPr>
          <w:rFonts w:ascii="Arial" w:eastAsia="Times New Roman" w:hAnsi="Arial" w:cs="Arial"/>
          <w:color w:val="000000" w:themeColor="text1"/>
          <w:lang w:eastAsia="en-US"/>
        </w:rPr>
        <w:lastRenderedPageBreak/>
        <w:t>E</w:t>
      </w:r>
      <w:proofErr w:type="spellStart"/>
      <w:r w:rsidRPr="00B93A67">
        <w:rPr>
          <w:rFonts w:ascii="Arial" w:eastAsia="Times New Roman" w:hAnsi="Arial" w:cs="Arial"/>
          <w:color w:val="000000" w:themeColor="text1"/>
          <w:lang w:val="es-ES_tradnl" w:eastAsia="en-US"/>
        </w:rPr>
        <w:t>sta</w:t>
      </w:r>
      <w:proofErr w:type="spellEnd"/>
      <w:r w:rsidRPr="00B93A67">
        <w:rPr>
          <w:rFonts w:ascii="Arial" w:eastAsia="Times New Roman" w:hAnsi="Arial" w:cs="Arial"/>
          <w:color w:val="000000" w:themeColor="text1"/>
          <w:lang w:val="es-ES_tradnl" w:eastAsia="en-US"/>
        </w:rPr>
        <w:t xml:space="preserve"> materia contribuye al desarrollo de valores como el esfuerzo, la constancia, la disciplina, la toma de decisiones, la autonomía, el compromiso, la asunción de responsabilidades y el espíritu emprendedor, innovador y crítico. Tal y como demuestran numerosos estudios publicados, la práctica musical mejora la memoria, la concentración, la psicomotricidad, el control de las emociones, la autoestima, las habilidades para enfrentarse a un público o la capacidad para trabajar en grupo. La música favorece la adquisición de las competencias básicas, procura una enseñanza integral y ayuda en la maduración del alumnado joven.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Las disciplinas musicales no solo desarrollan la creatividad, la sensibilidad artística y el criterio estético, también ayudan al alumnado, de la misma forma que el resto de las materias de esta etapa, a adquirir los conocimientos y habilidades para construir su personalidad, a trabajar en equipo, desarrollar el pensamiento crítico y a convertirse en ciudadanos que actúen de forma responsable y autónoma. En definitiva, la actividad musical en sus diversas facetas favorece las capacidades sociales y expresivas del alumnado. </w:t>
      </w:r>
    </w:p>
    <w:p w:rsidR="00F86534" w:rsidRPr="00B93A67" w:rsidRDefault="00F86534" w:rsidP="00F86534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7"/>
        <w:gridCol w:w="8347"/>
      </w:tblGrid>
      <w:tr w:rsidR="00F86534" w:rsidRPr="00B93A67" w:rsidTr="00A07BED">
        <w:tc>
          <w:tcPr>
            <w:tcW w:w="5000" w:type="pct"/>
            <w:gridSpan w:val="2"/>
            <w:shd w:val="clear" w:color="auto" w:fill="auto"/>
          </w:tcPr>
          <w:p w:rsidR="00F86534" w:rsidRPr="00B93A67" w:rsidRDefault="00F86534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Lenguaje y Práctica Musical. 1º Bachillerato</w:t>
            </w:r>
          </w:p>
        </w:tc>
      </w:tr>
      <w:tr w:rsidR="00F86534" w:rsidRPr="00B93A67" w:rsidTr="00A07BED">
        <w:tc>
          <w:tcPr>
            <w:tcW w:w="2327" w:type="pct"/>
            <w:shd w:val="clear" w:color="auto" w:fill="auto"/>
          </w:tcPr>
          <w:p w:rsidR="00F86534" w:rsidRPr="00B93A67" w:rsidRDefault="00F86534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2673" w:type="pct"/>
            <w:shd w:val="clear" w:color="auto" w:fill="auto"/>
          </w:tcPr>
          <w:p w:rsidR="00F86534" w:rsidRPr="00B93A67" w:rsidRDefault="00F86534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F86534" w:rsidRPr="00B93A67" w:rsidTr="00A07BED">
        <w:tc>
          <w:tcPr>
            <w:tcW w:w="5000" w:type="pct"/>
            <w:gridSpan w:val="2"/>
            <w:shd w:val="clear" w:color="auto" w:fill="auto"/>
          </w:tcPr>
          <w:p w:rsidR="00F86534" w:rsidRPr="00B93A67" w:rsidRDefault="00F86534" w:rsidP="00A07BED">
            <w:pPr>
              <w:pStyle w:val="NormalWeb"/>
              <w:shd w:val="clear" w:color="auto" w:fill="FFFFFF"/>
              <w:spacing w:beforeLines="0" w:before="100" w:beforeAutospacing="1" w:afterLines="0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>Bloque 1. Destrezas musicales</w:t>
            </w:r>
          </w:p>
        </w:tc>
      </w:tr>
      <w:tr w:rsidR="00F86534" w:rsidRPr="00B93A67" w:rsidTr="00A07BED">
        <w:tc>
          <w:tcPr>
            <w:tcW w:w="2327" w:type="pct"/>
            <w:shd w:val="clear" w:color="auto" w:fill="auto"/>
          </w:tcPr>
          <w:p w:rsidR="00F86534" w:rsidRPr="00B93A67" w:rsidRDefault="00F86534" w:rsidP="00CC120A">
            <w:pPr>
              <w:pStyle w:val="Prrafodelista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Entonar con una correcta emisión de la voz, individual o conjuntamente, una melodía o canción con o sin acompañamiento.</w:t>
            </w:r>
          </w:p>
          <w:p w:rsidR="00F86534" w:rsidRPr="00B93A67" w:rsidRDefault="00F86534" w:rsidP="00CC120A">
            <w:pPr>
              <w:pStyle w:val="Prrafodelista"/>
              <w:numPr>
                <w:ilvl w:val="0"/>
                <w:numId w:val="9"/>
              </w:numPr>
              <w:tabs>
                <w:tab w:val="left" w:pos="288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 y reproducir intervalos, modelos melódicos sencillos, escalas o acordes arpegiados a partir de diferentes alturas.</w:t>
            </w:r>
          </w:p>
          <w:p w:rsidR="00F86534" w:rsidRPr="00B93A67" w:rsidRDefault="00F86534" w:rsidP="00CC120A">
            <w:pPr>
              <w:pStyle w:val="Prrafodelista"/>
              <w:numPr>
                <w:ilvl w:val="0"/>
                <w:numId w:val="9"/>
              </w:numPr>
              <w:tabs>
                <w:tab w:val="left" w:pos="288"/>
                <w:tab w:val="right" w:pos="8504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 y ejecutar instrumental o vocalmente, estructuras y desarrollos rítmicos o melódicos simultáneos de una obra breve o fragmento, con o sin cambio de compás, en un tempo establecido.</w:t>
            </w:r>
          </w:p>
        </w:tc>
        <w:tc>
          <w:tcPr>
            <w:tcW w:w="2673" w:type="pct"/>
            <w:shd w:val="clear" w:color="auto" w:fill="auto"/>
          </w:tcPr>
          <w:p w:rsidR="00F86534" w:rsidRPr="00B93A67" w:rsidRDefault="00F86534" w:rsidP="00A07BED">
            <w:pPr>
              <w:pStyle w:val="NormalWeb"/>
              <w:shd w:val="clear" w:color="auto" w:fill="FFFFFF"/>
              <w:tabs>
                <w:tab w:val="left" w:pos="288"/>
              </w:tabs>
              <w:spacing w:beforeLines="0" w:before="100" w:beforeAutospacing="1" w:afterLines="0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1.1. Conoce los órganos y funciones del aparato fonador. </w:t>
            </w:r>
          </w:p>
          <w:p w:rsidR="00F86534" w:rsidRPr="00B93A67" w:rsidRDefault="00F86534" w:rsidP="00A07BED">
            <w:pPr>
              <w:pStyle w:val="NormalWeb"/>
              <w:shd w:val="clear" w:color="auto" w:fill="FFFFFF"/>
              <w:tabs>
                <w:tab w:val="left" w:pos="288"/>
              </w:tabs>
              <w:spacing w:beforeLines="0" w:afterLines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>1.2. Realiza ejercicios de respiración, relajación, resonancia, articulación, fraseo…, valorándolos como elementos imprescindibles para la adquisición de la técnica vocal.</w:t>
            </w:r>
          </w:p>
          <w:p w:rsidR="00F86534" w:rsidRPr="00B93A67" w:rsidRDefault="00F86534" w:rsidP="00A07BED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1.3. Aplica la técnica vocal para cantar entonada y afinadamente, aplicando las indicaciones expresivas y dinámicas presentes en la partitura.</w:t>
            </w:r>
          </w:p>
          <w:p w:rsidR="00F86534" w:rsidRPr="00B93A67" w:rsidRDefault="00F86534" w:rsidP="00A07BED">
            <w:pPr>
              <w:tabs>
                <w:tab w:val="left" w:pos="288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2.1. Reproduce e identifica intervalos, escalas o acordes a partir de diferentes alturas, utilizando una correcta emisión de la voz. </w:t>
            </w:r>
          </w:p>
          <w:p w:rsidR="00F86534" w:rsidRPr="00B93A67" w:rsidRDefault="00F86534" w:rsidP="00A07BED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3.1. Interpreta instrumental o vocalmente con toda precisión dentro de un tempo establecido, estructuras rítmicas adecuadas a este nivel de una obra o fragmento, sintiendo internamente el pulso y aplicando, si procede, las equivalencias en los cambios de compás. </w:t>
            </w:r>
          </w:p>
          <w:p w:rsidR="00F86534" w:rsidRPr="00B93A67" w:rsidRDefault="00F86534" w:rsidP="00A07BED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3.2. Ejecuta con independencia estructuras rítmicas simultáneas, utilizando y desarrollando la disociación auditiva y motriz.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288"/>
                <w:tab w:val="left" w:pos="600"/>
              </w:tabs>
              <w:spacing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es-ES"/>
              </w:rPr>
              <w:t>3.3. Practica la lectura y la escritura musical, reconociendo su importancia para profundizar en el aprendizaje del lenguaje musical.</w:t>
            </w:r>
          </w:p>
        </w:tc>
      </w:tr>
      <w:tr w:rsidR="00F86534" w:rsidRPr="00B93A67" w:rsidTr="00A07BED">
        <w:tc>
          <w:tcPr>
            <w:tcW w:w="5000" w:type="pct"/>
            <w:gridSpan w:val="2"/>
            <w:shd w:val="clear" w:color="auto" w:fill="auto"/>
          </w:tcPr>
          <w:p w:rsidR="00F86534" w:rsidRPr="00B93A67" w:rsidRDefault="00F86534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2. La audición comprensiva</w:t>
            </w:r>
          </w:p>
        </w:tc>
      </w:tr>
      <w:tr w:rsidR="00F86534" w:rsidRPr="00B93A67" w:rsidTr="00A07BED">
        <w:tc>
          <w:tcPr>
            <w:tcW w:w="2327" w:type="pct"/>
            <w:shd w:val="clear" w:color="auto" w:fill="auto"/>
          </w:tcPr>
          <w:p w:rsidR="00F86534" w:rsidRPr="00B93A67" w:rsidRDefault="00F86534" w:rsidP="00CC12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Reconocer auditivamente el pulso de una obra o fragmento, así como el acento periódico, e interiorizarlo para mantenerlo durante breves periodos de silencio.</w:t>
            </w:r>
          </w:p>
          <w:p w:rsidR="00F86534" w:rsidRPr="00B93A67" w:rsidRDefault="00F86534" w:rsidP="00CC12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Reconocer auditivamente y describir con posterioridad los rasgos característicos de las obras escuchadas o interpretadas.</w:t>
            </w:r>
          </w:p>
        </w:tc>
        <w:tc>
          <w:tcPr>
            <w:tcW w:w="2673" w:type="pct"/>
            <w:shd w:val="clear" w:color="auto" w:fill="auto"/>
          </w:tcPr>
          <w:p w:rsidR="00F86534" w:rsidRPr="00B93A67" w:rsidRDefault="00F86534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Percibe el pulso como referencia básica para la ejecución rítmica, así como la identificación del acento periódico base del compás, y logra una correcta interiorización del pulso que le permite posteriormente una adecuada ejecución individual o colectiva.</w:t>
            </w:r>
          </w:p>
          <w:p w:rsidR="00F86534" w:rsidRPr="00B93A67" w:rsidRDefault="00F86534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2.1. Percibe aspectos rítmicos, melódicos, tonales, modales, </w:t>
            </w:r>
            <w:proofErr w:type="spellStart"/>
            <w:r w:rsidRPr="00B93A67">
              <w:rPr>
                <w:rFonts w:ascii="Arial" w:hAnsi="Arial" w:cs="Arial"/>
                <w:color w:val="000000" w:themeColor="text1"/>
              </w:rPr>
              <w:t>cadenciales</w:t>
            </w:r>
            <w:proofErr w:type="spellEnd"/>
            <w:r w:rsidRPr="00B93A67">
              <w:rPr>
                <w:rFonts w:ascii="Arial" w:hAnsi="Arial" w:cs="Arial"/>
                <w:color w:val="000000" w:themeColor="text1"/>
              </w:rPr>
              <w:t>, formales, tímbricos, etc., de las obras escuchadas o interpretadas.</w:t>
            </w:r>
          </w:p>
          <w:p w:rsidR="00F86534" w:rsidRPr="00B93A67" w:rsidRDefault="00F86534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2.2. Utiliza la lectura y escritura musical como apoyo a la audición.</w:t>
            </w:r>
          </w:p>
          <w:p w:rsidR="00F86534" w:rsidRPr="00B93A67" w:rsidRDefault="00F86534" w:rsidP="00A07BED">
            <w:pPr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2.3. Escucha obras musicales siguiendo la partitura. 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2.4. Escucha y reconoce los elementos básicos de los lenguajes propios de la música culta, jazz, rock, flamenco, así como los más importantes del lenguaje musical contemporáneo.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2.5. Describe los rasgos característicos de las obras escuchadas, utilizando la terminología adecuada.</w:t>
            </w:r>
          </w:p>
        </w:tc>
      </w:tr>
      <w:tr w:rsidR="00F86534" w:rsidRPr="00B93A67" w:rsidTr="00A07BED">
        <w:tc>
          <w:tcPr>
            <w:tcW w:w="5000" w:type="pct"/>
            <w:gridSpan w:val="2"/>
            <w:shd w:val="clear" w:color="auto" w:fill="auto"/>
          </w:tcPr>
          <w:p w:rsidR="00F86534" w:rsidRPr="00B93A67" w:rsidRDefault="00F86534" w:rsidP="00A07BED">
            <w:pPr>
              <w:spacing w:before="100" w:beforeAutospacing="1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3. La teoría musical</w:t>
            </w:r>
          </w:p>
        </w:tc>
      </w:tr>
      <w:tr w:rsidR="00F86534" w:rsidRPr="00B93A67" w:rsidTr="00A07BED">
        <w:tc>
          <w:tcPr>
            <w:tcW w:w="2327" w:type="pct"/>
            <w:shd w:val="clear" w:color="auto" w:fill="auto"/>
          </w:tcPr>
          <w:p w:rsidR="00F86534" w:rsidRPr="00B93A67" w:rsidRDefault="00F86534" w:rsidP="00CC120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Conocer y aplicar </w:t>
            </w: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t xml:space="preserve">en la lectura y en la interpretación de partituras, </w:t>
            </w:r>
            <w:r w:rsidRPr="00B93A67">
              <w:rPr>
                <w:rFonts w:ascii="Arial" w:hAnsi="Arial" w:cs="Arial"/>
                <w:color w:val="000000" w:themeColor="text1"/>
              </w:rPr>
              <w:t>los términos y signos relacionados con el ritmo y con la expresión musical.</w:t>
            </w:r>
          </w:p>
          <w:p w:rsidR="00F86534" w:rsidRPr="00B93A67" w:rsidRDefault="00F86534" w:rsidP="00CC120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Reconocer en una partitura los elementos básicos del lenguaje musical.</w:t>
            </w:r>
          </w:p>
        </w:tc>
        <w:tc>
          <w:tcPr>
            <w:tcW w:w="2673" w:type="pct"/>
            <w:shd w:val="clear" w:color="auto" w:fill="auto"/>
          </w:tcPr>
          <w:p w:rsidR="00F86534" w:rsidRPr="00B93A67" w:rsidRDefault="00F86534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Identifica e interpreta los términos y signos relacionados con el ritmo y con la expresión musical.</w:t>
            </w:r>
          </w:p>
          <w:p w:rsidR="00F86534" w:rsidRPr="00B93A67" w:rsidRDefault="00F86534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Identifica e interpreta los signos gráficos propios del lenguaje musical contemporáneo.</w:t>
            </w:r>
          </w:p>
          <w:p w:rsidR="00F86534" w:rsidRPr="00B93A67" w:rsidRDefault="00F86534" w:rsidP="00A07BED">
            <w:pPr>
              <w:pStyle w:val="NormalWeb"/>
              <w:shd w:val="clear" w:color="auto" w:fill="FFFFFF"/>
              <w:spacing w:beforeLines="0" w:afterLines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2.1. Identifica los elementos básicos del lenguaje musical, utilizando diferentes soportes.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line="264" w:lineRule="auto"/>
              <w:ind w:left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es-ES"/>
              </w:rPr>
              <w:t>2.2.  Reconoce elementos básicos armónicos y formales.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es-ES"/>
              </w:rPr>
              <w:t>2.3. Aplica correctamente la terminología propia de la teoría musical.</w:t>
            </w:r>
          </w:p>
        </w:tc>
      </w:tr>
      <w:tr w:rsidR="00F86534" w:rsidRPr="00B93A67" w:rsidTr="00A07BED">
        <w:tc>
          <w:tcPr>
            <w:tcW w:w="5000" w:type="pct"/>
            <w:gridSpan w:val="2"/>
            <w:shd w:val="clear" w:color="auto" w:fill="auto"/>
          </w:tcPr>
          <w:p w:rsidR="00F86534" w:rsidRPr="00B93A67" w:rsidRDefault="00F86534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4. La creación y la interpretación</w:t>
            </w:r>
          </w:p>
        </w:tc>
      </w:tr>
      <w:tr w:rsidR="00F86534" w:rsidRPr="00B93A67" w:rsidTr="00A07BED">
        <w:tc>
          <w:tcPr>
            <w:tcW w:w="2327" w:type="pct"/>
            <w:shd w:val="clear" w:color="auto" w:fill="auto"/>
          </w:tcPr>
          <w:p w:rsidR="00F86534" w:rsidRPr="00B93A67" w:rsidRDefault="00F86534" w:rsidP="00CC120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Realizar ejercicios psicomotores e improvisar estructuras rítmicas sobre un fragmento escuchado de manera tanto individual como conjunta.</w:t>
            </w:r>
          </w:p>
          <w:p w:rsidR="00F86534" w:rsidRPr="00B93A67" w:rsidRDefault="00F86534" w:rsidP="00CC120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Improvisar, individual o colectivamente, breves melodías tonales o modales, pequeñas formas musicales partiendo de premisas relativas a diferentes aspectos del lenguaje musical.</w:t>
            </w:r>
          </w:p>
          <w:p w:rsidR="00F86534" w:rsidRPr="00B93A67" w:rsidRDefault="00F86534" w:rsidP="00CC120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Interpretar de memoria, individual o conjuntamente, fragmentos de obras del repertorio seleccionados entre los propuestos por el </w:t>
            </w: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alumnado, valorando las aportaciones del grupo y desarrollando el espíritu crítico.</w:t>
            </w:r>
          </w:p>
          <w:p w:rsidR="00F86534" w:rsidRPr="00B93A67" w:rsidRDefault="00F86534" w:rsidP="00A07BED">
            <w:pPr>
              <w:tabs>
                <w:tab w:val="right" w:pos="8504"/>
              </w:tabs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4. Improvisar o componer e interpretar una breve obra musical para una melodía dada, que necesite la participación de varios ejecutantes e incorporar movimiento coreográfico, utilizando los conocimientos musicales adquiridos. </w:t>
            </w:r>
          </w:p>
          <w:p w:rsidR="00F86534" w:rsidRPr="00B93A67" w:rsidRDefault="00F86534" w:rsidP="00A07BED">
            <w:pPr>
              <w:tabs>
                <w:tab w:val="right" w:pos="850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t>5. Saber comportarse como espectador e intérprete y controlar el miedo escénico en las actuaciones.</w:t>
            </w:r>
          </w:p>
        </w:tc>
        <w:tc>
          <w:tcPr>
            <w:tcW w:w="2673" w:type="pct"/>
            <w:shd w:val="clear" w:color="auto" w:fill="auto"/>
          </w:tcPr>
          <w:p w:rsidR="00F86534" w:rsidRPr="00B93A67" w:rsidRDefault="00F86534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1.1. Practica variantes de fórmulas rítmicas conocidas e improvisa libremente las mismas, acordándolas con el pulso y el compás del fragmento escuchado.</w:t>
            </w:r>
          </w:p>
          <w:p w:rsidR="00F86534" w:rsidRPr="00B93A67" w:rsidRDefault="00F86534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Asimila los conceptos tonales y modales básicos, desarrollando la creatividad y la capacidad de seleccionar y usar libremente los elementos del lenguaje musical de acuerdo con una idea y estructurados en una forma musical.</w:t>
            </w:r>
          </w:p>
          <w:p w:rsidR="00F86534" w:rsidRPr="00B93A67" w:rsidRDefault="00F86534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3.1. Conoce el repertorio trabajado y tiene capacidad de memorización, </w:t>
            </w: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 xml:space="preserve">sensibilidad musical y capacidad expresiva. </w:t>
            </w:r>
          </w:p>
          <w:p w:rsidR="00F86534" w:rsidRPr="00B93A67" w:rsidRDefault="00F86534" w:rsidP="00A07BE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3.2. Mantiene una actitud positiva ante la música y los compañeros.</w:t>
            </w:r>
          </w:p>
          <w:p w:rsidR="00F86534" w:rsidRPr="00B93A67" w:rsidRDefault="00F86534" w:rsidP="00A07BED">
            <w:pPr>
              <w:pStyle w:val="NormalWeb"/>
              <w:shd w:val="clear" w:color="auto" w:fill="FFFFFF"/>
              <w:spacing w:beforeLines="0" w:afterLines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>3.3. Utiliza los instrumentos del aula con una técnica correcta.</w:t>
            </w:r>
          </w:p>
          <w:p w:rsidR="00F86534" w:rsidRPr="00B93A67" w:rsidRDefault="00F86534" w:rsidP="00A07BED">
            <w:pPr>
              <w:pStyle w:val="NormalWeb"/>
              <w:shd w:val="clear" w:color="auto" w:fill="FFFFFF"/>
              <w:spacing w:beforeLines="0" w:afterLines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>3.4. Aplica la técnica vocal para cantar entonada y afinadamente en las actividades de interpretación.</w:t>
            </w:r>
          </w:p>
          <w:p w:rsidR="00F86534" w:rsidRPr="00B93A67" w:rsidRDefault="00F86534" w:rsidP="00A07BE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3.5. Mantiene una actitud positiva para integrarse como un miembro más en el grupo.</w:t>
            </w:r>
          </w:p>
          <w:p w:rsidR="00F86534" w:rsidRPr="00B93A67" w:rsidRDefault="00F86534" w:rsidP="00A07BE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86534" w:rsidRPr="00B93A67" w:rsidRDefault="00F86534" w:rsidP="00A07BE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4.1. </w:t>
            </w: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t>Crea una pequeña obra musical utilizando los conocimientos musicales adquiridos</w:t>
            </w:r>
            <w:r w:rsidRPr="00B93A67">
              <w:rPr>
                <w:rFonts w:ascii="Arial" w:hAnsi="Arial" w:cs="Arial"/>
                <w:color w:val="000000" w:themeColor="text1"/>
              </w:rPr>
              <w:t>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4.2. Construye a través del movimiento una creación coreográfica adecuando su concepción al carácter expresivo de la obra.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5.1. Se comporta de manera correcta como espectador y como intérprete.</w:t>
            </w:r>
          </w:p>
          <w:p w:rsidR="00F86534" w:rsidRPr="00B93A67" w:rsidRDefault="00F86534" w:rsidP="00A07BED">
            <w:pPr>
              <w:pStyle w:val="Listavistosa-nfasis12"/>
              <w:tabs>
                <w:tab w:val="left" w:pos="600"/>
              </w:tabs>
              <w:spacing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5.2. Practica las técnicas necesarias para controlar el miedo escénico.</w:t>
            </w:r>
          </w:p>
        </w:tc>
      </w:tr>
      <w:tr w:rsidR="00F86534" w:rsidRPr="00B93A67" w:rsidTr="00A07BED">
        <w:tc>
          <w:tcPr>
            <w:tcW w:w="5000" w:type="pct"/>
            <w:gridSpan w:val="2"/>
            <w:shd w:val="clear" w:color="auto" w:fill="auto"/>
          </w:tcPr>
          <w:p w:rsidR="00F86534" w:rsidRPr="00B93A67" w:rsidRDefault="00F86534" w:rsidP="00A07BED">
            <w:pPr>
              <w:spacing w:before="100" w:beforeAutospacing="1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5. Las tecnologías aplicadas al sonido</w:t>
            </w:r>
          </w:p>
        </w:tc>
      </w:tr>
      <w:tr w:rsidR="00F86534" w:rsidRPr="00B93A67" w:rsidTr="00A07BED">
        <w:tc>
          <w:tcPr>
            <w:tcW w:w="2327" w:type="pct"/>
            <w:shd w:val="clear" w:color="auto" w:fill="auto"/>
          </w:tcPr>
          <w:p w:rsidR="00F86534" w:rsidRPr="00B93A67" w:rsidRDefault="00F86534" w:rsidP="00CC120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Realizar trabajos y ejercicios aplicando las herramientas que ofrecen las nuevas tecnologías.</w:t>
            </w:r>
          </w:p>
        </w:tc>
        <w:tc>
          <w:tcPr>
            <w:tcW w:w="2673" w:type="pct"/>
            <w:shd w:val="clear" w:color="auto" w:fill="auto"/>
          </w:tcPr>
          <w:p w:rsidR="00F86534" w:rsidRPr="00B93A67" w:rsidRDefault="00F86534" w:rsidP="00A07BED">
            <w:pPr>
              <w:spacing w:after="0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Utiliza correctamente editores de partituras, secuenciadores, MIDI y software para aplicaciones audiovisuales.</w:t>
            </w:r>
          </w:p>
          <w:p w:rsidR="00F86534" w:rsidRPr="00B93A67" w:rsidRDefault="00F86534" w:rsidP="00A07BED">
            <w:pPr>
              <w:pStyle w:val="NormalWeb"/>
              <w:shd w:val="clear" w:color="auto" w:fill="FFFFFF"/>
              <w:spacing w:beforeLines="0" w:afterLines="0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>1.2</w:t>
            </w:r>
            <w:proofErr w:type="gramStart"/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>.Utiliza</w:t>
            </w:r>
            <w:proofErr w:type="gramEnd"/>
            <w:r w:rsidRPr="00B93A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forma autónoma los recursos tecnológicos como herramientas para la audición, la interpretación, la creación, la edición, la grabación, la investigación y el aprendizaje del hecho musical.</w:t>
            </w:r>
          </w:p>
        </w:tc>
      </w:tr>
    </w:tbl>
    <w:p w:rsidR="009E33AE" w:rsidRPr="00F86534" w:rsidRDefault="009E33AE" w:rsidP="00F86534">
      <w:bookmarkStart w:id="0" w:name="_GoBack"/>
      <w:bookmarkEnd w:id="0"/>
    </w:p>
    <w:sectPr w:rsidR="009E33AE" w:rsidRPr="00F86534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0A" w:rsidRDefault="00CC120A" w:rsidP="00DD3F66">
      <w:pPr>
        <w:spacing w:after="0" w:line="240" w:lineRule="auto"/>
      </w:pPr>
      <w:r>
        <w:separator/>
      </w:r>
    </w:p>
  </w:endnote>
  <w:endnote w:type="continuationSeparator" w:id="0">
    <w:p w:rsidR="00CC120A" w:rsidRDefault="00CC120A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34">
          <w:rPr>
            <w:noProof/>
          </w:rPr>
          <w:t>1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0A" w:rsidRDefault="00CC120A" w:rsidP="00DD3F66">
      <w:pPr>
        <w:spacing w:after="0" w:line="240" w:lineRule="auto"/>
      </w:pPr>
      <w:r>
        <w:separator/>
      </w:r>
    </w:p>
  </w:footnote>
  <w:footnote w:type="continuationSeparator" w:id="0">
    <w:p w:rsidR="00CC120A" w:rsidRDefault="00CC120A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A0A"/>
    <w:multiLevelType w:val="multilevel"/>
    <w:tmpl w:val="3116A912"/>
    <w:styleLink w:val="Estilo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2BE5AA3"/>
    <w:multiLevelType w:val="multilevel"/>
    <w:tmpl w:val="4242509C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464062"/>
    <w:multiLevelType w:val="hybridMultilevel"/>
    <w:tmpl w:val="A29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43DB"/>
    <w:multiLevelType w:val="multilevel"/>
    <w:tmpl w:val="0028541E"/>
    <w:styleLink w:val="Estil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5CD5F5C"/>
    <w:multiLevelType w:val="hybridMultilevel"/>
    <w:tmpl w:val="E24A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8305A"/>
    <w:multiLevelType w:val="hybridMultilevel"/>
    <w:tmpl w:val="6362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11F17"/>
    <w:multiLevelType w:val="hybridMultilevel"/>
    <w:tmpl w:val="7F32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51302"/>
    <w:multiLevelType w:val="multilevel"/>
    <w:tmpl w:val="C2142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09CC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3F7D0D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68AA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54DE6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0846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A684C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77782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5C96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24BF4"/>
    <w:rsid w:val="00C319A7"/>
    <w:rsid w:val="00C31BBE"/>
    <w:rsid w:val="00C32702"/>
    <w:rsid w:val="00C36C32"/>
    <w:rsid w:val="00C443AF"/>
    <w:rsid w:val="00C445AD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7723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120A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40C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63B5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498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6534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7"/>
      </w:numPr>
    </w:pPr>
  </w:style>
  <w:style w:type="numbering" w:customStyle="1" w:styleId="Estilo3">
    <w:name w:val="Estilo3"/>
    <w:rsid w:val="00C7723D"/>
    <w:pPr>
      <w:numPr>
        <w:numId w:val="8"/>
      </w:numPr>
    </w:pPr>
  </w:style>
  <w:style w:type="paragraph" w:styleId="NormalWeb">
    <w:name w:val="Normal (Web)"/>
    <w:basedOn w:val="Normal"/>
    <w:rsid w:val="00F86534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7"/>
      </w:numPr>
    </w:pPr>
  </w:style>
  <w:style w:type="numbering" w:customStyle="1" w:styleId="Estilo3">
    <w:name w:val="Estilo3"/>
    <w:rsid w:val="00C7723D"/>
    <w:pPr>
      <w:numPr>
        <w:numId w:val="8"/>
      </w:numPr>
    </w:pPr>
  </w:style>
  <w:style w:type="paragraph" w:styleId="NormalWeb">
    <w:name w:val="Normal (Web)"/>
    <w:basedOn w:val="Normal"/>
    <w:rsid w:val="00F86534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76EB-DD4F-4D70-9F0B-6E171811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3</cp:revision>
  <cp:lastPrinted>2014-09-03T18:03:00Z</cp:lastPrinted>
  <dcterms:created xsi:type="dcterms:W3CDTF">2016-03-11T23:49:00Z</dcterms:created>
  <dcterms:modified xsi:type="dcterms:W3CDTF">2016-03-11T23:49:00Z</dcterms:modified>
</cp:coreProperties>
</file>